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00" w:rsidRPr="002E3800" w:rsidRDefault="002E3800" w:rsidP="002E3800">
      <w:pPr>
        <w:shd w:val="clear" w:color="auto" w:fill="FFFFFF"/>
        <w:spacing w:after="150" w:line="525" w:lineRule="atLeast"/>
        <w:rPr>
          <w:rFonts w:ascii="Arial" w:eastAsia="Times New Roman" w:hAnsi="Arial" w:cs="Arial"/>
          <w:color w:val="525252"/>
          <w:sz w:val="24"/>
          <w:szCs w:val="24"/>
          <w:lang w:eastAsia="en-GB"/>
        </w:rPr>
      </w:pPr>
      <w:r w:rsidRPr="002E3800">
        <w:rPr>
          <w:rFonts w:ascii="Arial" w:eastAsia="Times New Roman" w:hAnsi="Arial" w:cs="Arial"/>
          <w:i/>
          <w:iCs/>
          <w:color w:val="525252"/>
          <w:sz w:val="24"/>
          <w:szCs w:val="24"/>
          <w:lang w:eastAsia="en-GB"/>
        </w:rPr>
        <w:t>This document outlines my office policies related to use of social media. Please read to understand how I conduct myself on the Internet and how you can expect me to respond to various requests and interactions between us.</w:t>
      </w:r>
    </w:p>
    <w:p w:rsidR="002E3800" w:rsidRPr="002E3800" w:rsidRDefault="002E3800" w:rsidP="002E3800">
      <w:pPr>
        <w:shd w:val="clear" w:color="auto" w:fill="FFFFFF"/>
        <w:spacing w:after="150" w:line="525" w:lineRule="atLeast"/>
        <w:rPr>
          <w:rFonts w:ascii="Arial" w:eastAsia="Times New Roman" w:hAnsi="Arial" w:cs="Arial"/>
          <w:color w:val="525252"/>
          <w:sz w:val="24"/>
          <w:szCs w:val="24"/>
          <w:lang w:eastAsia="en-GB"/>
        </w:rPr>
      </w:pPr>
      <w:r w:rsidRPr="002E3800">
        <w:rPr>
          <w:rFonts w:ascii="Arial" w:eastAsia="Times New Roman" w:hAnsi="Arial" w:cs="Arial"/>
          <w:i/>
          <w:iCs/>
          <w:color w:val="525252"/>
          <w:sz w:val="24"/>
          <w:szCs w:val="24"/>
          <w:lang w:eastAsia="en-GB"/>
        </w:rPr>
        <w:t>If you have any questions about anything within this document, I encourage you to bring them up when we meet.</w:t>
      </w:r>
    </w:p>
    <w:p w:rsidR="002E3800" w:rsidRPr="002E3800" w:rsidRDefault="002E3800" w:rsidP="002E3800">
      <w:pPr>
        <w:shd w:val="clear" w:color="auto" w:fill="FFFFFF"/>
        <w:spacing w:before="300" w:after="150" w:line="240" w:lineRule="auto"/>
        <w:outlineLvl w:val="2"/>
        <w:rPr>
          <w:rFonts w:ascii="Arial" w:eastAsia="Times New Roman" w:hAnsi="Arial" w:cs="Arial"/>
          <w:color w:val="8394CF"/>
          <w:sz w:val="24"/>
          <w:szCs w:val="24"/>
          <w:lang w:eastAsia="en-GB"/>
        </w:rPr>
      </w:pPr>
      <w:r w:rsidRPr="002E3800">
        <w:rPr>
          <w:rFonts w:ascii="Arial" w:eastAsia="Times New Roman" w:hAnsi="Arial" w:cs="Arial"/>
          <w:color w:val="8394CF"/>
          <w:sz w:val="24"/>
          <w:szCs w:val="24"/>
          <w:lang w:eastAsia="en-GB"/>
        </w:rPr>
        <w:t>Friending</w:t>
      </w:r>
    </w:p>
    <w:p w:rsidR="002E3800" w:rsidRPr="002E3800" w:rsidRDefault="002E3800" w:rsidP="002E3800">
      <w:pPr>
        <w:shd w:val="clear" w:color="auto" w:fill="FFFFFF"/>
        <w:spacing w:after="150" w:line="525" w:lineRule="atLeast"/>
        <w:rPr>
          <w:rFonts w:ascii="Arial" w:eastAsia="Times New Roman" w:hAnsi="Arial" w:cs="Arial"/>
          <w:color w:val="525252"/>
          <w:sz w:val="24"/>
          <w:szCs w:val="24"/>
          <w:lang w:eastAsia="en-GB"/>
        </w:rPr>
      </w:pPr>
      <w:r w:rsidRPr="002E3800">
        <w:rPr>
          <w:rFonts w:ascii="Arial" w:eastAsia="Times New Roman" w:hAnsi="Arial" w:cs="Arial"/>
          <w:color w:val="525252"/>
          <w:sz w:val="24"/>
          <w:szCs w:val="24"/>
          <w:lang w:eastAsia="en-GB"/>
        </w:rPr>
        <w:t>I do not accept friend requests from current or former clients. This holds true on Facebook, LinkedIn, and all other social networking sites. My reasons for this are that I believe that adding clients as friends on these websites can compromise confidentiality and blur the boundaries of our therapeutic relationship. If you have questions about this, please feel free to bring them up when we meet and I’m happy to talk more about it.</w:t>
      </w:r>
    </w:p>
    <w:p w:rsidR="002E3800" w:rsidRPr="002E3800" w:rsidRDefault="002E3800" w:rsidP="002E3800">
      <w:pPr>
        <w:shd w:val="clear" w:color="auto" w:fill="FFFFFF"/>
        <w:spacing w:before="300" w:after="150" w:line="240" w:lineRule="auto"/>
        <w:outlineLvl w:val="2"/>
        <w:rPr>
          <w:rFonts w:ascii="Arial" w:eastAsia="Times New Roman" w:hAnsi="Arial" w:cs="Arial"/>
          <w:color w:val="8394CF"/>
          <w:sz w:val="24"/>
          <w:szCs w:val="24"/>
          <w:lang w:eastAsia="en-GB"/>
        </w:rPr>
      </w:pPr>
      <w:r w:rsidRPr="002E3800">
        <w:rPr>
          <w:rFonts w:ascii="Arial" w:eastAsia="Times New Roman" w:hAnsi="Arial" w:cs="Arial"/>
          <w:color w:val="8394CF"/>
          <w:sz w:val="24"/>
          <w:szCs w:val="24"/>
          <w:lang w:eastAsia="en-GB"/>
        </w:rPr>
        <w:t>Interacting</w:t>
      </w:r>
    </w:p>
    <w:p w:rsidR="002E3800" w:rsidRPr="002E3800" w:rsidRDefault="002E3800" w:rsidP="002E3800">
      <w:pPr>
        <w:shd w:val="clear" w:color="auto" w:fill="FFFFFF"/>
        <w:spacing w:after="150" w:line="525" w:lineRule="atLeast"/>
        <w:rPr>
          <w:rFonts w:ascii="Arial" w:eastAsia="Times New Roman" w:hAnsi="Arial" w:cs="Arial"/>
          <w:color w:val="525252"/>
          <w:sz w:val="24"/>
          <w:szCs w:val="24"/>
          <w:lang w:eastAsia="en-GB"/>
        </w:rPr>
      </w:pPr>
      <w:r w:rsidRPr="002E3800">
        <w:rPr>
          <w:rFonts w:ascii="Arial" w:eastAsia="Times New Roman" w:hAnsi="Arial" w:cs="Arial"/>
          <w:color w:val="525252"/>
          <w:sz w:val="24"/>
          <w:szCs w:val="24"/>
          <w:lang w:eastAsia="en-GB"/>
        </w:rPr>
        <w:t>Please do not use messaging on websites such as Twitter, Facebook, and LinkedIn to contact me. These sites are not secure and I may not read these messages in a timely fashion. If you need to contact me between sessions, the best way to do so is by phone (07799052241). Direct email at counsellingpsychology@hotmail.com is second best for quick, administrative issues such as changing appointment times. Please see the email section below for more information regarding email interactions.</w:t>
      </w:r>
    </w:p>
    <w:p w:rsidR="002E3800" w:rsidRDefault="002E3800" w:rsidP="002E3800">
      <w:pPr>
        <w:shd w:val="clear" w:color="auto" w:fill="FFFFFF"/>
        <w:spacing w:after="150" w:line="525" w:lineRule="atLeast"/>
        <w:rPr>
          <w:rFonts w:ascii="Arial" w:eastAsia="Times New Roman" w:hAnsi="Arial" w:cs="Arial"/>
          <w:color w:val="525252"/>
          <w:sz w:val="24"/>
          <w:szCs w:val="24"/>
          <w:lang w:eastAsia="en-GB"/>
        </w:rPr>
      </w:pPr>
    </w:p>
    <w:p w:rsidR="002E3800" w:rsidRDefault="002E3800" w:rsidP="002E3800">
      <w:pPr>
        <w:shd w:val="clear" w:color="auto" w:fill="FFFFFF"/>
        <w:spacing w:after="150" w:line="525" w:lineRule="atLeast"/>
        <w:rPr>
          <w:rFonts w:ascii="Arial" w:eastAsia="Times New Roman" w:hAnsi="Arial" w:cs="Arial"/>
          <w:color w:val="525252"/>
          <w:sz w:val="24"/>
          <w:szCs w:val="24"/>
          <w:lang w:eastAsia="en-GB"/>
        </w:rPr>
      </w:pPr>
    </w:p>
    <w:p w:rsidR="002E3800" w:rsidRPr="002E3800" w:rsidRDefault="002E3800" w:rsidP="002E3800">
      <w:pPr>
        <w:shd w:val="clear" w:color="auto" w:fill="FFFFFF"/>
        <w:spacing w:after="150" w:line="525" w:lineRule="atLeast"/>
        <w:rPr>
          <w:rFonts w:ascii="Arial" w:eastAsia="Times New Roman" w:hAnsi="Arial" w:cs="Arial"/>
          <w:color w:val="525252"/>
          <w:sz w:val="24"/>
          <w:szCs w:val="24"/>
          <w:lang w:eastAsia="en-GB"/>
        </w:rPr>
      </w:pPr>
    </w:p>
    <w:p w:rsidR="002E3800" w:rsidRPr="002E3800" w:rsidRDefault="002E3800" w:rsidP="002E3800">
      <w:pPr>
        <w:shd w:val="clear" w:color="auto" w:fill="FFFFFF"/>
        <w:spacing w:before="300" w:after="150" w:line="240" w:lineRule="auto"/>
        <w:outlineLvl w:val="2"/>
        <w:rPr>
          <w:rFonts w:ascii="Arial" w:eastAsia="Times New Roman" w:hAnsi="Arial" w:cs="Arial"/>
          <w:color w:val="8394CF"/>
          <w:sz w:val="24"/>
          <w:szCs w:val="24"/>
          <w:lang w:eastAsia="en-GB"/>
        </w:rPr>
      </w:pPr>
      <w:r w:rsidRPr="002E3800">
        <w:rPr>
          <w:rFonts w:ascii="Arial" w:eastAsia="Times New Roman" w:hAnsi="Arial" w:cs="Arial"/>
          <w:color w:val="8394CF"/>
          <w:sz w:val="24"/>
          <w:szCs w:val="24"/>
          <w:lang w:eastAsia="en-GB"/>
        </w:rPr>
        <w:t>Use of Search Engines</w:t>
      </w:r>
    </w:p>
    <w:p w:rsidR="002E3800" w:rsidRPr="002E3800" w:rsidRDefault="002E3800" w:rsidP="002E3800">
      <w:pPr>
        <w:shd w:val="clear" w:color="auto" w:fill="FFFFFF"/>
        <w:spacing w:after="150" w:line="525" w:lineRule="atLeast"/>
        <w:rPr>
          <w:rFonts w:ascii="Arial" w:eastAsia="Times New Roman" w:hAnsi="Arial" w:cs="Arial"/>
          <w:color w:val="525252"/>
          <w:sz w:val="24"/>
          <w:szCs w:val="24"/>
          <w:lang w:eastAsia="en-GB"/>
        </w:rPr>
      </w:pPr>
      <w:r w:rsidRPr="002E3800">
        <w:rPr>
          <w:rFonts w:ascii="Arial" w:eastAsia="Times New Roman" w:hAnsi="Arial" w:cs="Arial"/>
          <w:color w:val="525252"/>
          <w:sz w:val="24"/>
          <w:szCs w:val="24"/>
          <w:lang w:eastAsia="en-GB"/>
        </w:rPr>
        <w:lastRenderedPageBreak/>
        <w:t>It is NOT a regular part of my practice to search for clients on Google or other search engines. Extremely rare exceptions to this may be made during times of crisis. If I have a reason to suspect that you are in danger and you have not been in touch with me via our usual means (coming to appointments, phone, or email) there may be a circumstance in which using a search engine (to find you, find someone close to you, or to check on your status) becomes necessary as part of ensuring your welfare. These are extremely rare situations and if I resort to such means, I will document it and discuss it with you when we next meet.</w:t>
      </w:r>
    </w:p>
    <w:p w:rsidR="002E3800" w:rsidRPr="002E3800" w:rsidRDefault="002E3800" w:rsidP="002E3800">
      <w:pPr>
        <w:shd w:val="clear" w:color="auto" w:fill="FFFFFF"/>
        <w:spacing w:before="300" w:after="150" w:line="240" w:lineRule="auto"/>
        <w:outlineLvl w:val="2"/>
        <w:rPr>
          <w:rFonts w:ascii="Arial" w:eastAsia="Times New Roman" w:hAnsi="Arial" w:cs="Arial"/>
          <w:color w:val="8394CF"/>
          <w:sz w:val="24"/>
          <w:szCs w:val="24"/>
          <w:lang w:eastAsia="en-GB"/>
        </w:rPr>
      </w:pPr>
      <w:r w:rsidRPr="002E3800">
        <w:rPr>
          <w:rFonts w:ascii="Arial" w:eastAsia="Times New Roman" w:hAnsi="Arial" w:cs="Arial"/>
          <w:color w:val="8394CF"/>
          <w:sz w:val="24"/>
          <w:szCs w:val="24"/>
          <w:lang w:eastAsia="en-GB"/>
        </w:rPr>
        <w:t>Google Reader</w:t>
      </w:r>
    </w:p>
    <w:p w:rsidR="002E3800" w:rsidRPr="002E3800" w:rsidRDefault="002E3800" w:rsidP="002E3800">
      <w:pPr>
        <w:shd w:val="clear" w:color="auto" w:fill="FFFFFF"/>
        <w:spacing w:after="150" w:line="525" w:lineRule="atLeast"/>
        <w:rPr>
          <w:rFonts w:ascii="Arial" w:eastAsia="Times New Roman" w:hAnsi="Arial" w:cs="Arial"/>
          <w:color w:val="525252"/>
          <w:sz w:val="24"/>
          <w:szCs w:val="24"/>
          <w:lang w:eastAsia="en-GB"/>
        </w:rPr>
      </w:pPr>
      <w:r w:rsidRPr="002E3800">
        <w:rPr>
          <w:rFonts w:ascii="Arial" w:eastAsia="Times New Roman" w:hAnsi="Arial" w:cs="Arial"/>
          <w:color w:val="525252"/>
          <w:sz w:val="24"/>
          <w:szCs w:val="24"/>
          <w:lang w:eastAsia="en-GB"/>
        </w:rPr>
        <w:t>I do not follow current or former clients on Google Reader. I also do not use this account to share articles with current or former clients. I share many links of interest via my website, which you are welcome to read. If there are things you want to share with me that you feel are relevant to your treatment, I encourage you to bring these items of interest into our sessions.</w:t>
      </w:r>
    </w:p>
    <w:p w:rsidR="002E3800" w:rsidRPr="002E3800" w:rsidRDefault="002E3800" w:rsidP="002E3800">
      <w:pPr>
        <w:shd w:val="clear" w:color="auto" w:fill="FFFFFF"/>
        <w:spacing w:before="300" w:after="150" w:line="240" w:lineRule="auto"/>
        <w:outlineLvl w:val="2"/>
        <w:rPr>
          <w:rFonts w:ascii="Arial" w:eastAsia="Times New Roman" w:hAnsi="Arial" w:cs="Arial"/>
          <w:color w:val="8394CF"/>
          <w:sz w:val="24"/>
          <w:szCs w:val="24"/>
          <w:lang w:eastAsia="en-GB"/>
        </w:rPr>
      </w:pPr>
      <w:r w:rsidRPr="002E3800">
        <w:rPr>
          <w:rFonts w:ascii="Arial" w:eastAsia="Times New Roman" w:hAnsi="Arial" w:cs="Arial"/>
          <w:color w:val="8394CF"/>
          <w:sz w:val="24"/>
          <w:szCs w:val="24"/>
          <w:lang w:eastAsia="en-GB"/>
        </w:rPr>
        <w:t>Business Review Sites</w:t>
      </w:r>
    </w:p>
    <w:p w:rsidR="002E3800" w:rsidRPr="002E3800" w:rsidRDefault="002E3800" w:rsidP="002E3800">
      <w:pPr>
        <w:shd w:val="clear" w:color="auto" w:fill="FFFFFF"/>
        <w:spacing w:after="150" w:line="525" w:lineRule="atLeast"/>
        <w:rPr>
          <w:rFonts w:ascii="Arial" w:eastAsia="Times New Roman" w:hAnsi="Arial" w:cs="Arial"/>
          <w:color w:val="525252"/>
          <w:sz w:val="24"/>
          <w:szCs w:val="24"/>
          <w:lang w:eastAsia="en-GB"/>
        </w:rPr>
      </w:pPr>
      <w:r w:rsidRPr="002E3800">
        <w:rPr>
          <w:rFonts w:ascii="Arial" w:eastAsia="Times New Roman" w:hAnsi="Arial" w:cs="Arial"/>
          <w:color w:val="525252"/>
          <w:sz w:val="24"/>
          <w:szCs w:val="24"/>
          <w:lang w:eastAsia="en-GB"/>
        </w:rPr>
        <w:t>There are a number of different websites including Yelp on which you may find my practice information. Many of these sites comb search engines for business listings and automatically add listings. If you should find my listing on these sites, please know that my listing on any of these sites is NOT a request for a testimonial or endorsement from you as my client.</w:t>
      </w:r>
    </w:p>
    <w:p w:rsidR="002E3800" w:rsidRPr="002E3800" w:rsidRDefault="002E3800" w:rsidP="002E3800">
      <w:pPr>
        <w:shd w:val="clear" w:color="auto" w:fill="FFFFFF"/>
        <w:spacing w:after="150" w:line="525" w:lineRule="atLeast"/>
        <w:rPr>
          <w:rFonts w:ascii="Arial" w:eastAsia="Times New Roman" w:hAnsi="Arial" w:cs="Arial"/>
          <w:color w:val="525252"/>
          <w:sz w:val="24"/>
          <w:szCs w:val="24"/>
          <w:lang w:eastAsia="en-GB"/>
        </w:rPr>
      </w:pPr>
      <w:r w:rsidRPr="002E3800">
        <w:rPr>
          <w:rFonts w:ascii="Arial" w:eastAsia="Times New Roman" w:hAnsi="Arial" w:cs="Arial"/>
          <w:color w:val="525252"/>
          <w:sz w:val="24"/>
          <w:szCs w:val="24"/>
          <w:lang w:eastAsia="en-GB"/>
        </w:rPr>
        <w:t>Of course, you have a right to express yourself on any site you wish, but due to confidentiality, I cannot respond to any review on any of these sites whether it is positive or negative. I urge you to take your own privacy as seriously as I take my commitment of confidentiality to you.</w:t>
      </w:r>
    </w:p>
    <w:p w:rsidR="002E3800" w:rsidRPr="002E3800" w:rsidRDefault="002E3800" w:rsidP="002E3800">
      <w:pPr>
        <w:shd w:val="clear" w:color="auto" w:fill="FFFFFF"/>
        <w:spacing w:after="150" w:line="525" w:lineRule="atLeast"/>
        <w:rPr>
          <w:rFonts w:ascii="Arial" w:eastAsia="Times New Roman" w:hAnsi="Arial" w:cs="Arial"/>
          <w:color w:val="525252"/>
          <w:sz w:val="24"/>
          <w:szCs w:val="24"/>
          <w:lang w:eastAsia="en-GB"/>
        </w:rPr>
      </w:pPr>
      <w:r w:rsidRPr="002E3800">
        <w:rPr>
          <w:rFonts w:ascii="Arial" w:eastAsia="Times New Roman" w:hAnsi="Arial" w:cs="Arial"/>
          <w:color w:val="525252"/>
          <w:sz w:val="24"/>
          <w:szCs w:val="24"/>
          <w:lang w:eastAsia="en-GB"/>
        </w:rPr>
        <w:lastRenderedPageBreak/>
        <w:t>If we are working together, it is my hope that you will bring your feelings and reactions to our work directly into the therapy process. This can be an important part of therapy, even if you decide we are not a good fit. If you still choose to write something on a business review site, then please remember this is a public forum on which you could be sharing personally revealing information. I urge you to create a pseudonym that is not linked to your regular email address or friend networks.</w:t>
      </w:r>
    </w:p>
    <w:p w:rsidR="002E3800" w:rsidRPr="002E3800" w:rsidRDefault="002E3800" w:rsidP="002E3800">
      <w:pPr>
        <w:shd w:val="clear" w:color="auto" w:fill="FFFFFF"/>
        <w:spacing w:after="150" w:line="525" w:lineRule="atLeast"/>
        <w:rPr>
          <w:rFonts w:ascii="Arial" w:eastAsia="Times New Roman" w:hAnsi="Arial" w:cs="Arial"/>
          <w:color w:val="525252"/>
          <w:sz w:val="24"/>
          <w:szCs w:val="24"/>
          <w:lang w:eastAsia="en-GB"/>
        </w:rPr>
      </w:pPr>
      <w:r w:rsidRPr="002E3800">
        <w:rPr>
          <w:rFonts w:ascii="Arial" w:eastAsia="Times New Roman" w:hAnsi="Arial" w:cs="Arial"/>
          <w:color w:val="525252"/>
          <w:sz w:val="24"/>
          <w:szCs w:val="24"/>
          <w:lang w:eastAsia="en-GB"/>
        </w:rPr>
        <w:t xml:space="preserve">Lastly, none of this means that you cannot share that you are in therapy with me wherever and with whomever you like. Confidentiality means that I cannot tell people that you are my client and my ethics code prohibits me from requesting testimonials. But you are more than welcome to tell anyone you wish that I’m your therapist in any </w:t>
      </w:r>
      <w:proofErr w:type="spellStart"/>
      <w:r w:rsidRPr="002E3800">
        <w:rPr>
          <w:rFonts w:ascii="Arial" w:eastAsia="Times New Roman" w:hAnsi="Arial" w:cs="Arial"/>
          <w:color w:val="525252"/>
          <w:sz w:val="24"/>
          <w:szCs w:val="24"/>
          <w:lang w:eastAsia="en-GB"/>
        </w:rPr>
        <w:t>forum</w:t>
      </w:r>
      <w:proofErr w:type="spellEnd"/>
      <w:r w:rsidRPr="002E3800">
        <w:rPr>
          <w:rFonts w:ascii="Arial" w:eastAsia="Times New Roman" w:hAnsi="Arial" w:cs="Arial"/>
          <w:color w:val="525252"/>
          <w:sz w:val="24"/>
          <w:szCs w:val="24"/>
          <w:lang w:eastAsia="en-GB"/>
        </w:rPr>
        <w:t xml:space="preserve"> of your choosing.</w:t>
      </w:r>
    </w:p>
    <w:p w:rsidR="002E3800" w:rsidRPr="002E3800" w:rsidRDefault="002E3800" w:rsidP="002E3800">
      <w:pPr>
        <w:shd w:val="clear" w:color="auto" w:fill="FFFFFF"/>
        <w:spacing w:before="300" w:after="150" w:line="240" w:lineRule="auto"/>
        <w:outlineLvl w:val="2"/>
        <w:rPr>
          <w:rFonts w:ascii="Arial" w:eastAsia="Times New Roman" w:hAnsi="Arial" w:cs="Arial"/>
          <w:color w:val="8394CF"/>
          <w:sz w:val="24"/>
          <w:szCs w:val="24"/>
          <w:lang w:eastAsia="en-GB"/>
        </w:rPr>
      </w:pPr>
      <w:r w:rsidRPr="002E3800">
        <w:rPr>
          <w:rFonts w:ascii="Arial" w:eastAsia="Times New Roman" w:hAnsi="Arial" w:cs="Arial"/>
          <w:color w:val="8394CF"/>
          <w:sz w:val="24"/>
          <w:szCs w:val="24"/>
          <w:lang w:eastAsia="en-GB"/>
        </w:rPr>
        <w:t>Email</w:t>
      </w:r>
    </w:p>
    <w:p w:rsidR="002E3800" w:rsidRPr="002E3800" w:rsidRDefault="002E3800" w:rsidP="002E3800">
      <w:pPr>
        <w:shd w:val="clear" w:color="auto" w:fill="FFFFFF"/>
        <w:spacing w:after="150" w:line="525" w:lineRule="atLeast"/>
        <w:rPr>
          <w:rFonts w:ascii="Arial" w:eastAsia="Times New Roman" w:hAnsi="Arial" w:cs="Arial"/>
          <w:color w:val="525252"/>
          <w:sz w:val="24"/>
          <w:szCs w:val="24"/>
          <w:lang w:eastAsia="en-GB"/>
        </w:rPr>
      </w:pPr>
      <w:r w:rsidRPr="002E3800">
        <w:rPr>
          <w:rFonts w:ascii="Arial" w:eastAsia="Times New Roman" w:hAnsi="Arial" w:cs="Arial"/>
          <w:color w:val="525252"/>
          <w:sz w:val="24"/>
          <w:szCs w:val="24"/>
          <w:lang w:eastAsia="en-GB"/>
        </w:rPr>
        <w:t xml:space="preserve">I prefer to use email only to arrange or modify appointments. Please do not use email to send content related to your therapy sessions, as email is not completely secure or confidential. If you choose to communicate with me by email, please be aware that all emails are retained in the logs of your and my Internet service providers. While it is unlikely that someone will be looking at these logs, they are, in theory, available to be read by the system administrator(s) of the Internet service provider. You should also know that any email I receive from you and any responses that I send to you will be printed out by me and kept </w:t>
      </w:r>
      <w:r>
        <w:rPr>
          <w:rFonts w:ascii="Arial" w:eastAsia="Times New Roman" w:hAnsi="Arial" w:cs="Arial"/>
          <w:color w:val="525252"/>
          <w:sz w:val="24"/>
          <w:szCs w:val="24"/>
          <w:lang w:eastAsia="en-GB"/>
        </w:rPr>
        <w:t xml:space="preserve">securely </w:t>
      </w:r>
      <w:bookmarkStart w:id="0" w:name="_GoBack"/>
      <w:bookmarkEnd w:id="0"/>
      <w:r>
        <w:rPr>
          <w:rFonts w:ascii="Arial" w:eastAsia="Times New Roman" w:hAnsi="Arial" w:cs="Arial"/>
          <w:color w:val="525252"/>
          <w:sz w:val="24"/>
          <w:szCs w:val="24"/>
          <w:lang w:eastAsia="en-GB"/>
        </w:rPr>
        <w:t>with your treatment notes</w:t>
      </w:r>
      <w:r w:rsidRPr="002E3800">
        <w:rPr>
          <w:rFonts w:ascii="Arial" w:eastAsia="Times New Roman" w:hAnsi="Arial" w:cs="Arial"/>
          <w:color w:val="525252"/>
          <w:sz w:val="24"/>
          <w:szCs w:val="24"/>
          <w:lang w:eastAsia="en-GB"/>
        </w:rPr>
        <w:t>.</w:t>
      </w:r>
    </w:p>
    <w:p w:rsidR="002E3800" w:rsidRPr="002E3800" w:rsidRDefault="002E3800">
      <w:pPr>
        <w:rPr>
          <w:rFonts w:ascii="Arial" w:hAnsi="Arial" w:cs="Arial"/>
          <w:sz w:val="24"/>
          <w:szCs w:val="24"/>
        </w:rPr>
      </w:pPr>
    </w:p>
    <w:p w:rsidR="002E3800" w:rsidRPr="002E3800" w:rsidRDefault="002E3800">
      <w:pPr>
        <w:rPr>
          <w:rFonts w:ascii="Arial" w:hAnsi="Arial" w:cs="Arial"/>
          <w:sz w:val="24"/>
          <w:szCs w:val="24"/>
        </w:rPr>
      </w:pPr>
    </w:p>
    <w:sectPr w:rsidR="002E3800" w:rsidRPr="002E3800" w:rsidSect="002E3800">
      <w:headerReference w:type="default" r:id="rId7"/>
      <w:footerReference w:type="default" r:id="rId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89" w:rsidRDefault="00AE3589" w:rsidP="002E3800">
      <w:pPr>
        <w:spacing w:after="0" w:line="240" w:lineRule="auto"/>
      </w:pPr>
      <w:r>
        <w:separator/>
      </w:r>
    </w:p>
  </w:endnote>
  <w:endnote w:type="continuationSeparator" w:id="0">
    <w:p w:rsidR="00AE3589" w:rsidRDefault="00AE3589" w:rsidP="002E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577369"/>
      <w:docPartObj>
        <w:docPartGallery w:val="Page Numbers (Bottom of Page)"/>
        <w:docPartUnique/>
      </w:docPartObj>
    </w:sdtPr>
    <w:sdtEndPr>
      <w:rPr>
        <w:noProof/>
      </w:rPr>
    </w:sdtEndPr>
    <w:sdtContent>
      <w:p w:rsidR="002E3800" w:rsidRDefault="002E380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E3800" w:rsidRPr="002E3800" w:rsidRDefault="002E3800" w:rsidP="002E3800">
    <w:pPr>
      <w:rPr>
        <w:rFonts w:ascii="Arial" w:hAnsi="Arial" w:cs="Arial"/>
        <w:sz w:val="16"/>
        <w:szCs w:val="16"/>
      </w:rPr>
    </w:pPr>
    <w:r w:rsidRPr="002E3800">
      <w:rPr>
        <w:rFonts w:ascii="Arial" w:hAnsi="Arial" w:cs="Arial"/>
        <w:sz w:val="16"/>
        <w:szCs w:val="16"/>
      </w:rPr>
      <w:t>Last updated: May 2015</w:t>
    </w:r>
  </w:p>
  <w:p w:rsidR="002E3800" w:rsidRPr="002E3800" w:rsidRDefault="002E3800" w:rsidP="002E3800">
    <w:pPr>
      <w:rPr>
        <w:rFonts w:ascii="Arial" w:hAnsi="Arial" w:cs="Arial"/>
        <w:sz w:val="16"/>
        <w:szCs w:val="16"/>
      </w:rPr>
    </w:pPr>
    <w:r w:rsidRPr="002E3800">
      <w:rPr>
        <w:rFonts w:ascii="Arial" w:hAnsi="Arial" w:cs="Arial"/>
        <w:sz w:val="16"/>
        <w:szCs w:val="16"/>
      </w:rPr>
      <w:t xml:space="preserve">Original Policy outlined and modified in gratitude from </w:t>
    </w:r>
    <w:hyperlink r:id="rId1" w:history="1">
      <w:r w:rsidRPr="002E3800">
        <w:rPr>
          <w:rStyle w:val="Hyperlink"/>
          <w:rFonts w:ascii="Arial" w:hAnsi="Arial" w:cs="Arial"/>
          <w:sz w:val="16"/>
          <w:szCs w:val="16"/>
        </w:rPr>
        <w:t>http://drkkolmes.com/2010/02/01/updated-private-practice-social-media-policy/</w:t>
      </w:r>
    </w:hyperlink>
  </w:p>
  <w:p w:rsidR="002E3800" w:rsidRDefault="002E3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89" w:rsidRDefault="00AE3589" w:rsidP="002E3800">
      <w:pPr>
        <w:spacing w:after="0" w:line="240" w:lineRule="auto"/>
      </w:pPr>
      <w:r>
        <w:separator/>
      </w:r>
    </w:p>
  </w:footnote>
  <w:footnote w:type="continuationSeparator" w:id="0">
    <w:p w:rsidR="00AE3589" w:rsidRDefault="00AE3589" w:rsidP="002E3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800" w:rsidRPr="002E3800" w:rsidRDefault="002E3800" w:rsidP="002E3800">
    <w:pPr>
      <w:pStyle w:val="Header"/>
      <w:jc w:val="center"/>
      <w:rPr>
        <w:rFonts w:ascii="Arial" w:hAnsi="Arial" w:cs="Arial"/>
        <w:b/>
        <w:sz w:val="28"/>
        <w:szCs w:val="28"/>
        <w:u w:val="single"/>
      </w:rPr>
    </w:pPr>
    <w:r w:rsidRPr="002E3800">
      <w:rPr>
        <w:rFonts w:ascii="Arial" w:hAnsi="Arial" w:cs="Arial"/>
        <w:b/>
        <w:sz w:val="28"/>
        <w:szCs w:val="28"/>
        <w:u w:val="single"/>
      </w:rPr>
      <w:t>Dr Sara Trayman – Digital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00"/>
    <w:rsid w:val="002E3800"/>
    <w:rsid w:val="003E7607"/>
    <w:rsid w:val="009B07EB"/>
    <w:rsid w:val="00AE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38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380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E38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3800"/>
    <w:rPr>
      <w:b/>
      <w:bCs/>
    </w:rPr>
  </w:style>
  <w:style w:type="character" w:customStyle="1" w:styleId="apple-converted-space">
    <w:name w:val="apple-converted-space"/>
    <w:basedOn w:val="DefaultParagraphFont"/>
    <w:rsid w:val="002E3800"/>
  </w:style>
  <w:style w:type="character" w:styleId="Hyperlink">
    <w:name w:val="Hyperlink"/>
    <w:basedOn w:val="DefaultParagraphFont"/>
    <w:uiPriority w:val="99"/>
    <w:unhideWhenUsed/>
    <w:rsid w:val="002E3800"/>
    <w:rPr>
      <w:color w:val="0000FF"/>
      <w:u w:val="single"/>
    </w:rPr>
  </w:style>
  <w:style w:type="character" w:styleId="Emphasis">
    <w:name w:val="Emphasis"/>
    <w:basedOn w:val="DefaultParagraphFont"/>
    <w:uiPriority w:val="20"/>
    <w:qFormat/>
    <w:rsid w:val="002E3800"/>
    <w:rPr>
      <w:i/>
      <w:iCs/>
    </w:rPr>
  </w:style>
  <w:style w:type="paragraph" w:styleId="Header">
    <w:name w:val="header"/>
    <w:basedOn w:val="Normal"/>
    <w:link w:val="HeaderChar"/>
    <w:uiPriority w:val="99"/>
    <w:unhideWhenUsed/>
    <w:rsid w:val="002E3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800"/>
  </w:style>
  <w:style w:type="paragraph" w:styleId="Footer">
    <w:name w:val="footer"/>
    <w:basedOn w:val="Normal"/>
    <w:link w:val="FooterChar"/>
    <w:uiPriority w:val="99"/>
    <w:unhideWhenUsed/>
    <w:rsid w:val="002E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800"/>
  </w:style>
  <w:style w:type="paragraph" w:styleId="BalloonText">
    <w:name w:val="Balloon Text"/>
    <w:basedOn w:val="Normal"/>
    <w:link w:val="BalloonTextChar"/>
    <w:uiPriority w:val="99"/>
    <w:semiHidden/>
    <w:unhideWhenUsed/>
    <w:rsid w:val="002E3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38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380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E38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3800"/>
    <w:rPr>
      <w:b/>
      <w:bCs/>
    </w:rPr>
  </w:style>
  <w:style w:type="character" w:customStyle="1" w:styleId="apple-converted-space">
    <w:name w:val="apple-converted-space"/>
    <w:basedOn w:val="DefaultParagraphFont"/>
    <w:rsid w:val="002E3800"/>
  </w:style>
  <w:style w:type="character" w:styleId="Hyperlink">
    <w:name w:val="Hyperlink"/>
    <w:basedOn w:val="DefaultParagraphFont"/>
    <w:uiPriority w:val="99"/>
    <w:unhideWhenUsed/>
    <w:rsid w:val="002E3800"/>
    <w:rPr>
      <w:color w:val="0000FF"/>
      <w:u w:val="single"/>
    </w:rPr>
  </w:style>
  <w:style w:type="character" w:styleId="Emphasis">
    <w:name w:val="Emphasis"/>
    <w:basedOn w:val="DefaultParagraphFont"/>
    <w:uiPriority w:val="20"/>
    <w:qFormat/>
    <w:rsid w:val="002E3800"/>
    <w:rPr>
      <w:i/>
      <w:iCs/>
    </w:rPr>
  </w:style>
  <w:style w:type="paragraph" w:styleId="Header">
    <w:name w:val="header"/>
    <w:basedOn w:val="Normal"/>
    <w:link w:val="HeaderChar"/>
    <w:uiPriority w:val="99"/>
    <w:unhideWhenUsed/>
    <w:rsid w:val="002E3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800"/>
  </w:style>
  <w:style w:type="paragraph" w:styleId="Footer">
    <w:name w:val="footer"/>
    <w:basedOn w:val="Normal"/>
    <w:link w:val="FooterChar"/>
    <w:uiPriority w:val="99"/>
    <w:unhideWhenUsed/>
    <w:rsid w:val="002E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800"/>
  </w:style>
  <w:style w:type="paragraph" w:styleId="BalloonText">
    <w:name w:val="Balloon Text"/>
    <w:basedOn w:val="Normal"/>
    <w:link w:val="BalloonTextChar"/>
    <w:uiPriority w:val="99"/>
    <w:semiHidden/>
    <w:unhideWhenUsed/>
    <w:rsid w:val="002E3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rkkolmes.com/2010/02/01/updated-private-practice-social-media-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4B"/>
    <w:rsid w:val="00046E4B"/>
    <w:rsid w:val="00375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54EC641E3045BFBD2ED28DB61FD2C6">
    <w:name w:val="D654EC641E3045BFBD2ED28DB61FD2C6"/>
    <w:rsid w:val="00046E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54EC641E3045BFBD2ED28DB61FD2C6">
    <w:name w:val="D654EC641E3045BFBD2ED28DB61FD2C6"/>
    <w:rsid w:val="00046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Sara Trayman</dc:creator>
  <cp:lastModifiedBy>Dr Sara Trayman</cp:lastModifiedBy>
  <cp:revision>1</cp:revision>
  <dcterms:created xsi:type="dcterms:W3CDTF">2015-05-22T19:24:00Z</dcterms:created>
  <dcterms:modified xsi:type="dcterms:W3CDTF">2015-05-23T15:06:00Z</dcterms:modified>
</cp:coreProperties>
</file>